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Arial Black"/>
          <w:b/>
          <w:b/>
          <w:color w:val="000000"/>
          <w:sz w:val="32"/>
          <w:szCs w:val="32"/>
        </w:rPr>
      </w:pPr>
      <w:r>
        <w:rPr/>
        <w:drawing>
          <wp:inline distT="0" distB="0" distL="0" distR="0">
            <wp:extent cx="1190625" cy="1076325"/>
            <wp:effectExtent l="0" t="0" r="0" b="0"/>
            <wp:docPr id="1" name="Picture 3" descr="The Wayland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he Wayland Sho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 Black" w:ascii="Times New Roman" w:hAnsi="Times New Roman"/>
          <w:b/>
          <w:color w:val="000000"/>
          <w:sz w:val="32"/>
          <w:szCs w:val="32"/>
        </w:rPr>
        <w:t xml:space="preserve">                                         </w:t>
      </w:r>
      <w:r>
        <w:rPr>
          <w:rFonts w:eastAsia="Times New Roman" w:cs="Arial Black" w:ascii="Times New Roman" w:hAnsi="Times New Roman"/>
          <w:b/>
          <w:color w:val="000000"/>
          <w:sz w:val="32"/>
          <w:szCs w:val="32"/>
        </w:rPr>
        <w:t>Wayland Show Equine Entry Form.</w:t>
      </w:r>
    </w:p>
    <w:p>
      <w:pPr>
        <w:pStyle w:val="Normal"/>
        <w:spacing w:lineRule="atLeast" w:line="300" w:before="0" w:after="0"/>
        <w:jc w:val="center"/>
        <w:rPr>
          <w:rFonts w:ascii="Arial Black" w:hAnsi="Arial Black" w:cs="Segoe UI Historic"/>
          <w:color w:val="050505"/>
          <w:sz w:val="23"/>
          <w:szCs w:val="23"/>
          <w:shd w:fill="E4E6EB" w:val="clear"/>
        </w:rPr>
      </w:pPr>
      <w:r>
        <w:rPr>
          <w:rFonts w:cs="Segoe UI Historic" w:ascii="Arial Black" w:hAnsi="Arial Black"/>
          <w:color w:val="050505"/>
          <w:sz w:val="23"/>
          <w:szCs w:val="23"/>
          <w:shd w:fill="E4E6EB" w:val="clear"/>
        </w:rPr>
        <w:t xml:space="preserve">Sunday 4th September 2022 </w:t>
      </w:r>
    </w:p>
    <w:p>
      <w:pPr>
        <w:pStyle w:val="Normal"/>
        <w:jc w:val="center"/>
        <w:rPr>
          <w:rFonts w:ascii="Calibri" w:hAnsi="Calibri"/>
          <w:b/>
          <w:b/>
          <w:sz w:val="36"/>
        </w:rPr>
      </w:pPr>
      <w:r>
        <w:rPr>
          <w:b/>
          <w:sz w:val="36"/>
        </w:rPr>
        <w:t>Brandon Rd, Watton, Norfolk IP25 6LA</w:t>
      </w:r>
    </w:p>
    <w:p>
      <w:pPr>
        <w:pStyle w:val="Normal"/>
        <w:keepLines/>
        <w:widowControl w:val="false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thick"/>
        </w:rPr>
        <w:t xml:space="preserve">Postal Entries </w:t>
      </w:r>
      <w:r>
        <w:rPr>
          <w:rFonts w:cs="Segoe UI Historic" w:ascii="Arial Black" w:hAnsi="Arial Black"/>
          <w:color w:val="050505"/>
          <w:sz w:val="23"/>
          <w:szCs w:val="23"/>
          <w:shd w:fill="E4E6EB" w:val="clear"/>
        </w:rPr>
        <w:t>25th August</w:t>
      </w:r>
      <w:r>
        <w:rPr>
          <w:rFonts w:eastAsia="Times New Roman" w:cs="Calibri"/>
          <w:bCs/>
          <w:color w:val="000000"/>
          <w:sz w:val="24"/>
          <w:szCs w:val="24"/>
          <w:u w:val="thick"/>
        </w:rPr>
        <w:t xml:space="preserve"> Online Entries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</w:rPr>
        <w:t>close 2</w:t>
      </w:r>
      <w:r>
        <w:rPr>
          <w:rFonts w:eastAsia="Times New Roman" w:cs="Calibri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September. Entry fees £12 &amp; £5.00 for fun classes.</w:t>
      </w:r>
    </w:p>
    <w:p>
      <w:pPr>
        <w:pStyle w:val="Normal"/>
        <w:keepLines/>
        <w:widowControl w:val="false"/>
        <w:shd w:val="clear" w:color="auto" w:fill="FFFFFF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Entries on the day will be taken at Extra cost. Online ENTRIES at </w:t>
      </w:r>
    </w:p>
    <w:p>
      <w:pPr>
        <w:pStyle w:val="Normal"/>
        <w:tabs>
          <w:tab w:val="clear" w:pos="720"/>
          <w:tab w:val="left" w:pos="262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PLEASE COMPLETE IN BLOCK CAPITALS                                                                                  </w:t>
      </w:r>
    </w:p>
    <w:tbl>
      <w:tblPr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7"/>
        <w:gridCol w:w="3025"/>
        <w:gridCol w:w="790"/>
        <w:gridCol w:w="527"/>
        <w:gridCol w:w="3030"/>
        <w:gridCol w:w="2369"/>
        <w:gridCol w:w="788"/>
        <w:gridCol w:w="1055"/>
        <w:gridCol w:w="2368"/>
        <w:gridCol w:w="787"/>
      </w:tblGrid>
      <w:tr>
        <w:trPr>
          <w:trHeight w:val="491" w:hRule="atLeast"/>
        </w:trPr>
        <w:tc>
          <w:tcPr>
            <w:tcW w:w="65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Class </w:t>
            </w:r>
          </w:p>
        </w:tc>
        <w:tc>
          <w:tcPr>
            <w:tcW w:w="30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Name of Horse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u w:val="single"/>
              </w:rPr>
              <w:t>&amp; Reg Number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52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Sex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&amp;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3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Name of Owner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Name Handler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&amp; Age if 16yrs or Under</w:t>
            </w:r>
          </w:p>
        </w:tc>
        <w:tc>
          <w:tcPr>
            <w:tcW w:w="78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Entry Fee</w:t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8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8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65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8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65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8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65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ind w:lef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7" w:leader="none"/>
                <w:tab w:val="center" w:pos="1121" w:leader="none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First Aid. £3.00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u w:val="single"/>
              </w:rPr>
              <w:t>Per Competitor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629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8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6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Equine Entrance passes.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No of Exhibits</w:t>
            </w:r>
          </w:p>
        </w:tc>
        <w:tc>
          <w:tcPr>
            <w:tcW w:w="78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3" w:hRule="atLeast"/>
        </w:trPr>
        <w:tc>
          <w:tcPr>
            <w:tcW w:w="6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53" w:hRule="atLeast"/>
        </w:trPr>
        <w:tc>
          <w:tcPr>
            <w:tcW w:w="6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53" w:hRule="atLeast"/>
        </w:trPr>
        <w:tc>
          <w:tcPr>
            <w:tcW w:w="6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53" w:hRule="atLeast"/>
        </w:trPr>
        <w:tc>
          <w:tcPr>
            <w:tcW w:w="6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4+</w:t>
            </w:r>
          </w:p>
        </w:tc>
        <w:tc>
          <w:tcPr>
            <w:tcW w:w="787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Name </w:t>
      </w:r>
      <w:r>
        <w:rPr>
          <w:rFonts w:eastAsia="Times New Roman" w:cs="Times New Roman" w:ascii="Times New Roman" w:hAnsi="Times New Roman"/>
          <w:b/>
          <w:color w:val="000000"/>
          <w:u w:val="dash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Cheque’s made payable to: </w:t>
      </w:r>
      <w:r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Wayland Agricultural Society CIC.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BACs. Wayland Agricultural Society CIC. Sort code.20.28.20. Account number 500299650.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Address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dash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_________________________________________________     Please return form to the: 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Entries Secretary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.Apple Lodge. Chapel Street.Barford.Norwich.NR9 4BJ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Postcode_____________________ Tel: _______________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Email __________________________________________</w:t>
      </w:r>
      <w:r>
        <w:rPr>
          <w:rFonts w:eastAsia="Times New Roman" w:cs="Times New Roman" w:ascii="Times New Roman" w:hAnsi="Times New Roman"/>
          <w:b/>
          <w:color w:val="000000"/>
        </w:rPr>
        <w:t xml:space="preserve"> By completing this entry form the exhibitor, rider and owner all accept to abide by the rules of the show.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720" w:right="72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4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152</Words>
  <Characters>908</Characters>
  <CharactersWithSpaces>1872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2022-07-10T12:19:00Z</dcterms:created>
  <dc:creator>Red</dc:creator>
  <dc:description/>
  <dc:language>en-GB</dc:language>
  <cp:lastModifiedBy>Susan Palmer</cp:lastModifiedBy>
  <dcterms:modified xsi:type="dcterms:W3CDTF">2022-07-10T12:19:00Z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